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Narrow" w:hAnsi="Arial Narrow"/>
          <w:b/>
          <w:color w:val="10243F" w:themeColor="text2" w:themeShade="80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color w:val="10243F" w:themeColor="text2" w:themeShade="80"/>
          <w:sz w:val="28"/>
          <w:szCs w:val="28"/>
        </w:rPr>
        <w:t>Распоред писмених задатака и писмених провера дужих од 15 минута</w:t>
      </w:r>
    </w:p>
    <w:p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single" w:color="4F81BD" w:themeColor="accent1" w:sz="8" w:space="0"/>
          <w:insideV w:val="single" w:color="4F81BD" w:themeColor="accen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2370"/>
        <w:gridCol w:w="2370"/>
        <w:gridCol w:w="2370"/>
        <w:gridCol w:w="2370"/>
        <w:gridCol w:w="2370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0" w:type="dxa"/>
            <w:gridSpan w:val="6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18" w:space="0"/>
              <w:right w:val="single" w:color="4F81BD" w:themeColor="accent1" w:sz="8" w:space="0"/>
              <w:insideH w:val="single" w:sz="18" w:space="0"/>
              <w:insideV w:val="single" w:sz="8" w:space="0"/>
            </w:tcBorders>
            <w:shd w:val="clear" w:color="auto" w:fill="548DD4" w:themeFill="text2" w:themeFillTint="99"/>
          </w:tcPr>
          <w:p>
            <w:pPr>
              <w:spacing w:before="0" w:after="0" w:line="240" w:lineRule="auto"/>
              <w:jc w:val="center"/>
              <w:rPr>
                <w:rFonts w:ascii="Arial Narrow" w:hAnsi="Arial Narrow" w:eastAsiaTheme="majorEastAsia" w:cstheme="maj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eastAsiaTheme="majorEastAsia"/>
                <w:b/>
                <w:bCs/>
                <w:color w:val="10243F" w:themeColor="text2" w:themeShade="80"/>
                <w:lang w:val="ru-RU"/>
              </w:rPr>
              <w:t xml:space="preserve">РАЗРЕД: </w:t>
            </w:r>
            <w:r>
              <w:rPr>
                <w:rFonts w:ascii="Arial" w:hAnsi="Arial" w:cs="Arial" w:eastAsiaTheme="majorEastAsia"/>
                <w:b/>
                <w:bCs/>
                <w:color w:val="10243F" w:themeColor="text2" w:themeShade="8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 w:eastAsiaTheme="majorEastAsia"/>
                <w:b/>
                <w:bCs/>
                <w:color w:val="10243F" w:themeColor="text2" w:themeShade="80"/>
                <w:sz w:val="28"/>
                <w:szCs w:val="28"/>
              </w:rPr>
              <w:t>III</w:t>
            </w:r>
            <w:r>
              <w:rPr>
                <w:rFonts w:ascii="Arial" w:hAnsi="Arial" w:cs="Arial" w:eastAsiaTheme="majorEastAsia"/>
                <w:b/>
                <w:bCs/>
                <w:color w:val="10243F" w:themeColor="text2" w:themeShade="80"/>
                <w:lang w:val="ru-RU"/>
              </w:rPr>
              <w:t xml:space="preserve"> , одељења: 1,2.</w:t>
            </w:r>
            <w:r>
              <w:rPr>
                <w:rFonts w:ascii="Arial" w:hAnsi="Arial" w:cs="Arial" w:eastAsiaTheme="majorEastAsia"/>
                <w:b/>
                <w:bCs/>
                <w:color w:val="10243F" w:themeColor="text2" w:themeShade="80"/>
                <w:lang w:val="ru-RU"/>
              </w:rPr>
              <w:br w:type="textWrapping"/>
            </w:r>
            <w:r>
              <w:rPr>
                <w:rFonts w:ascii="Arial" w:hAnsi="Arial" w:cs="Arial" w:eastAsiaTheme="majorEastAsia"/>
                <w:b/>
                <w:bCs/>
                <w:color w:val="10243F" w:themeColor="text2" w:themeShade="80"/>
              </w:rPr>
              <w:t>ПРВО</w:t>
            </w:r>
            <w:r>
              <w:rPr>
                <w:rFonts w:ascii="Arial" w:hAnsi="Arial" w:cs="Arial" w:eastAsiaTheme="majorEastAsia"/>
                <w:b/>
                <w:bCs/>
                <w:color w:val="10243F" w:themeColor="text2" w:themeShade="80"/>
                <w:lang w:val="ru-RU"/>
              </w:rPr>
              <w:t xml:space="preserve">  ПОЛУГОДИШТЕ ШК</w:t>
            </w:r>
            <w:r>
              <w:rPr>
                <w:rFonts w:ascii="Arial" w:hAnsi="Arial" w:cs="Arial" w:eastAsiaTheme="majorEastAsia"/>
                <w:b/>
                <w:bCs/>
                <w:color w:val="10243F" w:themeColor="text2" w:themeShade="80"/>
              </w:rPr>
              <w:t>ОЛСКЕ</w:t>
            </w:r>
            <w:r>
              <w:rPr>
                <w:rFonts w:ascii="Arial" w:hAnsi="Arial" w:cs="Arial" w:eastAsiaTheme="majorEastAsia"/>
                <w:b/>
                <w:bCs/>
                <w:color w:val="10243F" w:themeColor="text2" w:themeShade="80"/>
                <w:lang w:val="ru-RU"/>
              </w:rPr>
              <w:t xml:space="preserve"> 20</w:t>
            </w:r>
            <w:r>
              <w:rPr>
                <w:rFonts w:ascii="Arial" w:hAnsi="Arial" w:cs="Arial" w:eastAsiaTheme="majorEastAsia"/>
                <w:b/>
                <w:bCs/>
                <w:color w:val="10243F" w:themeColor="text2" w:themeShade="80"/>
              </w:rPr>
              <w:t>2</w:t>
            </w:r>
            <w:r>
              <w:rPr>
                <w:rFonts w:ascii="Arial" w:hAnsi="Arial" w:cs="Arial" w:eastAsiaTheme="majorEastAsia"/>
                <w:b w:val="0"/>
                <w:bCs/>
                <w:color w:val="10243F" w:themeColor="text2" w:themeShade="80"/>
              </w:rPr>
              <w:t>3</w:t>
            </w:r>
            <w:r>
              <w:rPr>
                <w:rFonts w:ascii="Arial" w:hAnsi="Arial" w:cs="Arial" w:eastAsiaTheme="majorEastAsia"/>
                <w:b/>
                <w:bCs/>
                <w:color w:val="10243F" w:themeColor="text2" w:themeShade="80"/>
              </w:rPr>
              <w:t>/</w:t>
            </w:r>
            <w:r>
              <w:rPr>
                <w:rFonts w:ascii="Arial" w:hAnsi="Arial" w:cs="Arial" w:eastAsiaTheme="majorEastAsia"/>
                <w:b/>
                <w:bCs/>
                <w:color w:val="10243F" w:themeColor="text2" w:themeShade="80"/>
                <w:lang w:val="ru-RU"/>
              </w:rPr>
              <w:t>2</w:t>
            </w:r>
            <w:r>
              <w:rPr>
                <w:rFonts w:ascii="Arial" w:hAnsi="Arial" w:cs="Arial" w:eastAsiaTheme="majorEastAsia"/>
                <w:b w:val="0"/>
                <w:bCs/>
                <w:color w:val="10243F" w:themeColor="text2" w:themeShade="80"/>
              </w:rPr>
              <w:t>4</w:t>
            </w:r>
            <w:r>
              <w:rPr>
                <w:rFonts w:ascii="Arial" w:hAnsi="Arial" w:cs="Arial" w:eastAsiaTheme="majorEastAsia"/>
                <w:b/>
                <w:bCs/>
                <w:color w:val="10243F" w:themeColor="text2" w:themeShade="80"/>
                <w:lang w:val="ru-RU"/>
              </w:rPr>
              <w:t>. ГОДИНЕ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vMerge w:val="restart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 w:eastAsiaTheme="majorEastAsia" w:cstheme="majorBidi"/>
                <w:b/>
                <w:bCs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 w:eastAsiaTheme="majorEastAsia" w:cstheme="majorBidi"/>
                <w:b/>
                <w:bCs/>
                <w:color w:val="10243F" w:themeColor="text2" w:themeShade="80"/>
                <w:sz w:val="28"/>
                <w:szCs w:val="28"/>
              </w:rPr>
              <w:t>Септембар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  <w:t>1. недеља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  <w:t>1. сеп.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  <w:t>2. недеља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10243F" w:themeColor="text2" w:themeShade="80"/>
                <w:sz w:val="28"/>
                <w:szCs w:val="28"/>
              </w:rPr>
              <w:t>4 – 9. сеп.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  <w:t>3. недеља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10243F" w:themeColor="text2" w:themeShade="80"/>
                <w:sz w:val="28"/>
                <w:szCs w:val="28"/>
              </w:rPr>
              <w:t>11 – 16.сеп.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  <w:t>4. недеља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10243F" w:themeColor="text2" w:themeShade="80"/>
                <w:sz w:val="28"/>
                <w:szCs w:val="28"/>
              </w:rPr>
              <w:t>18 – 23. сеп.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  <w:t>5. недеља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10243F" w:themeColor="text2" w:themeShade="80"/>
                <w:sz w:val="28"/>
                <w:szCs w:val="28"/>
              </w:rPr>
              <w:t>25 -30. сеп.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vMerge w:val="continue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eastAsiaTheme="majorEastAsia" w:cstheme="majorBidi"/>
                <w:b/>
                <w:bCs/>
                <w:color w:val="10243F" w:themeColor="text2" w:themeShade="8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Математика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vMerge w:val="restart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 w:eastAsiaTheme="majorEastAsia" w:cstheme="majorBidi"/>
                <w:b/>
                <w:bCs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 w:eastAsiaTheme="majorEastAsia" w:cstheme="majorBidi"/>
                <w:b/>
                <w:bCs/>
                <w:color w:val="10243F" w:themeColor="text2" w:themeShade="80"/>
                <w:sz w:val="28"/>
                <w:szCs w:val="28"/>
              </w:rPr>
              <w:t>Октобар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  <w:t>недеља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color w:val="10243F" w:themeColor="text2" w:themeShade="80"/>
                <w:sz w:val="28"/>
                <w:szCs w:val="28"/>
              </w:rPr>
              <w:t>2 – 7. окт.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7. </w:t>
            </w:r>
            <w:r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  <w:t>недеља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color w:val="10243F" w:themeColor="text2" w:themeShade="80"/>
                <w:sz w:val="28"/>
                <w:szCs w:val="28"/>
              </w:rPr>
              <w:t>9 – 14. окт.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8. </w:t>
            </w:r>
            <w:r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  <w:t>недеља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color w:val="10243F" w:themeColor="text2" w:themeShade="80"/>
                <w:sz w:val="28"/>
                <w:szCs w:val="28"/>
              </w:rPr>
              <w:t>16 – 21. окт.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9. </w:t>
            </w:r>
            <w:r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  <w:t>недеља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color w:val="10243F" w:themeColor="text2" w:themeShade="80"/>
                <w:sz w:val="28"/>
                <w:szCs w:val="28"/>
              </w:rPr>
              <w:t>23 – 28. окт.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vMerge w:val="continue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eastAsiaTheme="majorEastAsia" w:cstheme="majorBidi"/>
                <w:b/>
                <w:bCs/>
                <w:color w:val="10243F" w:themeColor="text2" w:themeShade="8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Српски језик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Енглески језик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vMerge w:val="restart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 w:eastAsiaTheme="majorEastAsia" w:cstheme="majorBidi"/>
                <w:b/>
                <w:bCs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 w:eastAsiaTheme="majorEastAsia" w:cstheme="majorBidi"/>
                <w:b/>
                <w:bCs/>
                <w:color w:val="10243F" w:themeColor="text2" w:themeShade="80"/>
                <w:sz w:val="28"/>
                <w:szCs w:val="28"/>
              </w:rPr>
              <w:t>Новембар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10. </w:t>
            </w:r>
            <w:r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  <w:t>недеља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30. окт – 4. нов.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11. </w:t>
            </w:r>
            <w:r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  <w:t>недеља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6 - 8. нов.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12. </w:t>
            </w:r>
            <w:r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  <w:t>недеља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13 - 18. нов.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13. </w:t>
            </w:r>
            <w:r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  <w:t>недеља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 – 25. нов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14. </w:t>
            </w:r>
            <w:r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  <w:t>недеља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27. нов – 2. дец.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vMerge w:val="continue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eastAsiaTheme="majorEastAsia" w:cstheme="majorBidi"/>
                <w:b/>
                <w:bCs/>
                <w:color w:val="10243F" w:themeColor="text2" w:themeShade="8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Природа и друштво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Математика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Српски језик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Природа и друштво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vMerge w:val="restart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 w:eastAsiaTheme="majorEastAsia" w:cstheme="majorBidi"/>
                <w:b/>
                <w:bCs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 w:eastAsiaTheme="majorEastAsia" w:cstheme="majorBidi"/>
                <w:b/>
                <w:bCs/>
                <w:color w:val="10243F" w:themeColor="text2" w:themeShade="80"/>
                <w:sz w:val="28"/>
                <w:szCs w:val="28"/>
              </w:rPr>
              <w:t>Децембар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15. </w:t>
            </w:r>
            <w:r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  <w:t>недеља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 – 9. дец.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16. </w:t>
            </w:r>
            <w:r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  <w:t>недеља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 – 16. дец.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17. </w:t>
            </w:r>
            <w:r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  <w:t>недеља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 – 23. дец.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18. </w:t>
            </w:r>
            <w:r>
              <w:rPr>
                <w:rFonts w:ascii="Arial Narrow" w:hAnsi="Arial Narrow"/>
                <w:b/>
                <w:color w:val="10243F" w:themeColor="text2" w:themeShade="80"/>
                <w:sz w:val="28"/>
                <w:szCs w:val="28"/>
              </w:rPr>
              <w:t>недеља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25 – 30. дец.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vMerge w:val="continue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Математика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Српски језик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Енглески језик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Српски језик</w:t>
            </w:r>
          </w:p>
        </w:tc>
        <w:tc>
          <w:tcPr>
            <w:tcW w:w="237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220" w:type="dxa"/>
            <w:gridSpan w:val="6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D3DFEE" w:themeFill="accent1" w:themeFillTint="3F"/>
          </w:tcPr>
          <w:p>
            <w:pPr>
              <w:spacing w:after="0" w:line="240" w:lineRule="auto"/>
              <w:rPr>
                <w:rFonts w:ascii="Arial Narrow" w:hAnsi="Arial Narrow" w:eastAsiaTheme="majorEastAsia" w:cstheme="majorBidi"/>
                <w:b/>
                <w:bCs/>
                <w:color w:val="10243F" w:themeColor="text2" w:themeShade="80"/>
                <w:sz w:val="28"/>
                <w:szCs w:val="24"/>
              </w:rPr>
            </w:pPr>
            <w:r>
              <w:rPr>
                <w:rFonts w:ascii="Arial Narrow" w:hAnsi="Arial Narrow" w:eastAsiaTheme="majorEastAsia" w:cstheme="majorBidi"/>
                <w:b/>
                <w:bCs/>
                <w:color w:val="10243F" w:themeColor="text2" w:themeShade="80"/>
                <w:sz w:val="28"/>
                <w:szCs w:val="24"/>
              </w:rPr>
              <w:t>Одељењско веће 3. разреда                                                                                                         Директор</w:t>
            </w:r>
          </w:p>
          <w:p>
            <w:pPr>
              <w:tabs>
                <w:tab w:val="left" w:pos="9560"/>
              </w:tabs>
              <w:spacing w:after="0" w:line="240" w:lineRule="auto"/>
              <w:rPr>
                <w:rFonts w:ascii="Arial Narrow" w:hAnsi="Arial Narrow" w:cs="Arial" w:eastAsiaTheme="majorEastAsia"/>
                <w:b/>
                <w:bCs/>
                <w:color w:val="10243F" w:themeColor="text2" w:themeShade="80"/>
                <w:sz w:val="28"/>
                <w:szCs w:val="24"/>
              </w:rPr>
            </w:pPr>
            <w:r>
              <w:rPr>
                <w:rFonts w:ascii="Arial Narrow" w:hAnsi="Arial Narrow" w:eastAsiaTheme="majorEastAsia" w:cstheme="majorBidi"/>
                <w:b/>
                <w:bCs/>
                <w:color w:val="10243F" w:themeColor="text2" w:themeShade="80"/>
                <w:sz w:val="28"/>
                <w:szCs w:val="24"/>
              </w:rPr>
              <w:t xml:space="preserve">Милица Танчић, </w:t>
            </w:r>
            <w:r>
              <w:rPr>
                <w:rFonts w:ascii="Arial Narrow" w:hAnsi="Arial Narrow" w:cs="Arial" w:eastAsiaTheme="majorEastAsia"/>
                <w:b/>
                <w:bCs/>
                <w:color w:val="10243F" w:themeColor="text2" w:themeShade="80"/>
                <w:sz w:val="28"/>
                <w:szCs w:val="24"/>
              </w:rPr>
              <w:t>III/1</w:t>
            </w:r>
            <w:r>
              <w:rPr>
                <w:rFonts w:ascii="Arial Narrow" w:hAnsi="Arial Narrow" w:cs="Arial" w:eastAsiaTheme="majorEastAsia"/>
                <w:b/>
                <w:bCs/>
                <w:color w:val="10243F" w:themeColor="text2" w:themeShade="80"/>
                <w:sz w:val="28"/>
                <w:szCs w:val="24"/>
              </w:rPr>
              <w:tab/>
            </w:r>
            <w:r>
              <w:rPr>
                <w:rFonts w:ascii="Arial Narrow" w:hAnsi="Arial Narrow" w:cs="Arial" w:eastAsiaTheme="majorEastAsia"/>
                <w:b/>
                <w:bCs/>
                <w:color w:val="10243F" w:themeColor="text2" w:themeShade="80"/>
                <w:sz w:val="28"/>
                <w:szCs w:val="24"/>
              </w:rPr>
              <w:t>Владимир Росић</w:t>
            </w:r>
          </w:p>
          <w:p>
            <w:pPr>
              <w:tabs>
                <w:tab w:val="left" w:pos="9560"/>
              </w:tabs>
              <w:spacing w:after="0" w:line="240" w:lineRule="auto"/>
              <w:rPr>
                <w:rFonts w:ascii="Arial Narrow" w:hAnsi="Arial Narrow" w:eastAsiaTheme="majorEastAsia" w:cstheme="majorBid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 w:eastAsiaTheme="majorEastAsia"/>
                <w:b/>
                <w:bCs/>
                <w:color w:val="10243F" w:themeColor="text2" w:themeShade="80"/>
                <w:sz w:val="28"/>
                <w:szCs w:val="24"/>
              </w:rPr>
              <w:t>Драгица Ђонлић, III/2                                                                                                    __________________________</w:t>
            </w:r>
          </w:p>
        </w:tc>
      </w:tr>
    </w:tbl>
    <w:p>
      <w:pPr>
        <w:jc w:val="center"/>
        <w:rPr>
          <w:rFonts w:ascii="Arial Narrow" w:hAnsi="Arial Narrow"/>
          <w:sz w:val="28"/>
          <w:szCs w:val="28"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D0"/>
    <w:rsid w:val="002A21A3"/>
    <w:rsid w:val="0036399C"/>
    <w:rsid w:val="00426508"/>
    <w:rsid w:val="00447EDF"/>
    <w:rsid w:val="004F5CC9"/>
    <w:rsid w:val="00682C55"/>
    <w:rsid w:val="0071719A"/>
    <w:rsid w:val="007F608D"/>
    <w:rsid w:val="00861C31"/>
    <w:rsid w:val="009C7E76"/>
    <w:rsid w:val="00CC4FD0"/>
    <w:rsid w:val="22E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r-Cyrl-R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Light Grid Accent 1"/>
    <w:basedOn w:val="3"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945</Characters>
  <Lines>7</Lines>
  <Paragraphs>2</Paragraphs>
  <TotalTime>35</TotalTime>
  <ScaleCrop>false</ScaleCrop>
  <LinksUpToDate>false</LinksUpToDate>
  <CharactersWithSpaces>1108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2023-08-18T21:45:00Z</dcterms:created>
  <dc:creator>MAXXa</dc:creator>
  <cp:lastModifiedBy>koOoomp</cp:lastModifiedBy>
  <dcterms:modified xsi:type="dcterms:W3CDTF">2023-09-18T11:06:01Z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A4412E5127B9476FB7FF1BB9A21BF474_13</vt:lpwstr>
  </property>
</Properties>
</file>